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730BB" w14:textId="33452211" w:rsidR="00B90311" w:rsidRDefault="00B90311" w:rsidP="00B90311">
      <w:pPr>
        <w:spacing w:line="360" w:lineRule="auto"/>
        <w:ind w:left="720" w:hanging="360"/>
        <w:jc w:val="center"/>
      </w:pPr>
      <w:r>
        <w:fldChar w:fldCharType="begin"/>
      </w:r>
      <w:r>
        <w:instrText xml:space="preserve"> HYPERLINK "</w:instrText>
      </w:r>
      <w:r w:rsidRPr="00B90311">
        <w:instrText>https://ilga.gov/legislation/102/HB/PDF/10200HB3743sam002.pdf</w:instrText>
      </w:r>
      <w:r>
        <w:instrText xml:space="preserve">" </w:instrText>
      </w:r>
      <w:r>
        <w:fldChar w:fldCharType="separate"/>
      </w:r>
      <w:r w:rsidRPr="00152B94">
        <w:rPr>
          <w:rStyle w:val="Hyperlink"/>
        </w:rPr>
        <w:t>https://ilga.gov/legislation/102/HB/PDF/10200HB3743sam002.pdf</w:t>
      </w:r>
      <w:r>
        <w:fldChar w:fldCharType="end"/>
      </w:r>
    </w:p>
    <w:p w14:paraId="5CF0917F" w14:textId="77777777" w:rsidR="00B90311" w:rsidRPr="00B90311" w:rsidRDefault="00B90311" w:rsidP="00B90311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90311">
        <w:rPr>
          <w:b/>
          <w:bCs/>
        </w:rPr>
        <w:t>Replaces everything after the enacting clause. Amends the Emergency Telephone System Act.</w:t>
      </w:r>
    </w:p>
    <w:p w14:paraId="465CDC74" w14:textId="77777777" w:rsidR="00B90311" w:rsidRPr="00B90311" w:rsidRDefault="00B90311" w:rsidP="00B90311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90311">
        <w:rPr>
          <w:b/>
          <w:bCs/>
        </w:rPr>
        <w:t xml:space="preserve">Extends the repeal of the Act from December 31, 2021 to December 31, 2023. </w:t>
      </w:r>
    </w:p>
    <w:p w14:paraId="62BAA010" w14:textId="77777777" w:rsidR="00B90311" w:rsidRPr="00B90311" w:rsidRDefault="00B90311" w:rsidP="00B90311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90311">
        <w:rPr>
          <w:b/>
          <w:bCs/>
        </w:rPr>
        <w:t xml:space="preserve">Makes various changes to definitions. Provides that within 18 months of the awarding of a contract under the Public Utilities Act to provide Next Generation 9-1-1 service (rather than by December 31, 2021), every 9-1-1 system in Illinois, except in a municipality with a population over 500,000, shall provide next generation 9-1-1 service. </w:t>
      </w:r>
    </w:p>
    <w:p w14:paraId="608BD182" w14:textId="77777777" w:rsidR="00B90311" w:rsidRPr="00B90311" w:rsidRDefault="00B90311" w:rsidP="00B90311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90311">
        <w:rPr>
          <w:b/>
          <w:bCs/>
        </w:rPr>
        <w:t xml:space="preserve">Provides that a municipality with a population over 500,000 shall establish a statewide Next Generation 9-1-1 network by December 31, 2023. </w:t>
      </w:r>
    </w:p>
    <w:p w14:paraId="3D3D6146" w14:textId="77777777" w:rsidR="00B90311" w:rsidRPr="00B90311" w:rsidRDefault="00B90311" w:rsidP="00B90311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90311">
        <w:rPr>
          <w:b/>
          <w:bCs/>
        </w:rPr>
        <w:t xml:space="preserve">Provides that the information registered by an emergency telephone system with the Statewide 9-1-1 Administrator shall include the identification of the System Manager. </w:t>
      </w:r>
    </w:p>
    <w:p w14:paraId="2C500380" w14:textId="77777777" w:rsidR="00B90311" w:rsidRPr="00B90311" w:rsidRDefault="00B90311" w:rsidP="00B90311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90311">
        <w:rPr>
          <w:b/>
          <w:bCs/>
        </w:rPr>
        <w:t xml:space="preserve">Provides that an Emergency Telephone System Board has the power to designate a 9-1-1 System Manager, whose duties and responsibilities shall be set forth by the in writing. </w:t>
      </w:r>
    </w:p>
    <w:p w14:paraId="5060A500" w14:textId="77777777" w:rsidR="00B90311" w:rsidRPr="00B90311" w:rsidRDefault="00B90311" w:rsidP="00B90311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90311">
        <w:rPr>
          <w:b/>
          <w:bCs/>
        </w:rPr>
        <w:t xml:space="preserve">Defines "System Manager". </w:t>
      </w:r>
    </w:p>
    <w:p w14:paraId="6B0D85C1" w14:textId="77777777" w:rsidR="00B90311" w:rsidRPr="00B90311" w:rsidRDefault="00B90311" w:rsidP="00B90311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90311">
        <w:rPr>
          <w:b/>
          <w:bCs/>
        </w:rPr>
        <w:t xml:space="preserve">Provides that the installation of or connection to a telephone company's network of any automatic alarm, automatic alerting device, or mechanical dialer that causes the number 9-1-1 to be dialed in order to directly access emergency services and does not provide for 2-way communication is prohibited in a 9-1-1 system. </w:t>
      </w:r>
    </w:p>
    <w:p w14:paraId="72C0457C" w14:textId="77777777" w:rsidR="00B90311" w:rsidRPr="00B90311" w:rsidRDefault="00B90311" w:rsidP="00B90311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90311">
        <w:rPr>
          <w:b/>
          <w:bCs/>
        </w:rPr>
        <w:t xml:space="preserve">Provides that training for public safety telecommunicators must be completed within one year of the Statewide 9-1-1 Administrator establishing the required guidelines, rules, and standards. </w:t>
      </w:r>
    </w:p>
    <w:p w14:paraId="2B94EDF9" w14:textId="77777777" w:rsidR="00B90311" w:rsidRPr="00B90311" w:rsidRDefault="00B90311" w:rsidP="00B90311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90311">
        <w:rPr>
          <w:b/>
          <w:bCs/>
        </w:rPr>
        <w:t xml:space="preserve">Provides that upon completing of training, all public safety telecommunicators must complete specified continuing education training regarding the delivery of 9-1-1 services and professionalism bi-annually. </w:t>
      </w:r>
    </w:p>
    <w:p w14:paraId="69B44BF7" w14:textId="77777777" w:rsidR="00B90311" w:rsidRPr="00B90311" w:rsidRDefault="00B90311" w:rsidP="00B90311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90311">
        <w:rPr>
          <w:b/>
          <w:bCs/>
        </w:rPr>
        <w:t xml:space="preserve">Provides that on or after January 1, 2024 (rather than 2022), a municipality with a population over 500,000 may not impose a monthly surcharge </w:t>
      </w:r>
      <w:proofErr w:type="gramStart"/>
      <w:r w:rsidRPr="00B90311">
        <w:rPr>
          <w:b/>
          <w:bCs/>
        </w:rPr>
        <w:t>in excess of</w:t>
      </w:r>
      <w:proofErr w:type="gramEnd"/>
      <w:r w:rsidRPr="00B90311">
        <w:rPr>
          <w:b/>
          <w:bCs/>
        </w:rPr>
        <w:t xml:space="preserve"> $2.50 per network connection. </w:t>
      </w:r>
    </w:p>
    <w:p w14:paraId="73BF2A67" w14:textId="77777777" w:rsidR="00B90311" w:rsidRPr="00B90311" w:rsidRDefault="00B90311" w:rsidP="00B90311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90311">
        <w:rPr>
          <w:b/>
          <w:bCs/>
        </w:rPr>
        <w:t xml:space="preserve">Provides that on or after January 1, 2024 (rather than 2022), the municipality may continue imposing and collecting its wireless carrier surcharge. </w:t>
      </w:r>
    </w:p>
    <w:p w14:paraId="06C20A71" w14:textId="77777777" w:rsidR="00B90311" w:rsidRPr="00B90311" w:rsidRDefault="00B90311" w:rsidP="00B90311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90311">
        <w:rPr>
          <w:b/>
          <w:bCs/>
        </w:rPr>
        <w:t xml:space="preserve">Amends the Prepaid Wireless 9-1-1 Surcharge Act. </w:t>
      </w:r>
    </w:p>
    <w:p w14:paraId="5C352FC3" w14:textId="00E5E054" w:rsidR="004E03E5" w:rsidRDefault="00B90311" w:rsidP="00B90311">
      <w:pPr>
        <w:pStyle w:val="ListParagraph"/>
        <w:numPr>
          <w:ilvl w:val="0"/>
          <w:numId w:val="1"/>
        </w:numPr>
        <w:spacing w:line="360" w:lineRule="auto"/>
      </w:pPr>
      <w:r w:rsidRPr="00B90311">
        <w:rPr>
          <w:b/>
          <w:bCs/>
        </w:rPr>
        <w:lastRenderedPageBreak/>
        <w:t xml:space="preserve">Deletes language providing that on or after January 1, 2021, a home rule municipality having a population </w:t>
      </w:r>
      <w:proofErr w:type="gramStart"/>
      <w:r w:rsidRPr="00B90311">
        <w:rPr>
          <w:b/>
          <w:bCs/>
        </w:rPr>
        <w:t>in excess of</w:t>
      </w:r>
      <w:proofErr w:type="gramEnd"/>
      <w:r w:rsidRPr="00B90311">
        <w:rPr>
          <w:b/>
          <w:bCs/>
        </w:rPr>
        <w:t xml:space="preserve"> 500,000 may only impose a prepaid wireless 9-1-1 surcharge not to exceed 7% per retail transaction sourced to that jurisdiction. </w:t>
      </w:r>
    </w:p>
    <w:sectPr w:rsidR="004E03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F6F50" w14:textId="77777777" w:rsidR="00B90311" w:rsidRDefault="00B90311" w:rsidP="00B90311">
      <w:pPr>
        <w:spacing w:after="0" w:line="240" w:lineRule="auto"/>
      </w:pPr>
      <w:r>
        <w:separator/>
      </w:r>
    </w:p>
  </w:endnote>
  <w:endnote w:type="continuationSeparator" w:id="0">
    <w:p w14:paraId="0959F746" w14:textId="77777777" w:rsidR="00B90311" w:rsidRDefault="00B90311" w:rsidP="00B9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548C0" w14:textId="10872E03" w:rsidR="00B90311" w:rsidRDefault="00B90311" w:rsidP="00B90311">
    <w:pPr>
      <w:pStyle w:val="Footer"/>
      <w:tabs>
        <w:tab w:val="clear" w:pos="4680"/>
        <w:tab w:val="clear" w:pos="9360"/>
        <w:tab w:val="left" w:pos="1770"/>
      </w:tabs>
    </w:pPr>
    <w:r>
      <w:tab/>
    </w:r>
    <w:hyperlink r:id="rId1" w:history="1">
      <w:r w:rsidRPr="00152B94">
        <w:rPr>
          <w:rStyle w:val="Hyperlink"/>
        </w:rPr>
        <w:t>https://ilga.gov/legislation/102/HB/PDF/10200HB3743sam002.pdf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1FA9C" w14:textId="77777777" w:rsidR="00B90311" w:rsidRDefault="00B90311" w:rsidP="00B90311">
      <w:pPr>
        <w:spacing w:after="0" w:line="240" w:lineRule="auto"/>
      </w:pPr>
      <w:r>
        <w:separator/>
      </w:r>
    </w:p>
  </w:footnote>
  <w:footnote w:type="continuationSeparator" w:id="0">
    <w:p w14:paraId="1BCD2406" w14:textId="77777777" w:rsidR="00B90311" w:rsidRDefault="00B90311" w:rsidP="00B90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AE0CE" w14:textId="6D927DF4" w:rsidR="00B90311" w:rsidRDefault="00B90311" w:rsidP="00B90311">
    <w:pPr>
      <w:pStyle w:val="Header"/>
      <w:spacing w:before="240"/>
    </w:pPr>
    <w:r>
      <w:t xml:space="preserve">9-1-1 Related Items in the Telecom Bill HB3743 (Originally Named </w:t>
    </w:r>
    <w:r>
      <w:rPr>
        <w:rFonts w:ascii="Arial" w:hAnsi="Arial" w:cs="Arial"/>
        <w:color w:val="000000"/>
        <w:sz w:val="20"/>
        <w:szCs w:val="20"/>
        <w:shd w:val="clear" w:color="auto" w:fill="FFFFFF"/>
      </w:rPr>
      <w:t>BOXING&amp;MARTIAL ARTS-SUNSET</w:t>
    </w:r>
    <w:r>
      <w:rPr>
        <w:rFonts w:ascii="Arial" w:hAnsi="Arial" w:cs="Arial"/>
        <w:color w:val="000000"/>
        <w:sz w:val="20"/>
        <w:szCs w:val="20"/>
        <w:shd w:val="clear" w:color="auto" w:fill="FFFFFF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365F0"/>
    <w:multiLevelType w:val="hybridMultilevel"/>
    <w:tmpl w:val="EAE27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11"/>
    <w:rsid w:val="004E03E5"/>
    <w:rsid w:val="00B9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CDEAD"/>
  <w15:chartTrackingRefBased/>
  <w15:docId w15:val="{34E3CA0D-4A86-444F-BEC7-4066E4A9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3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0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311"/>
  </w:style>
  <w:style w:type="paragraph" w:styleId="Footer">
    <w:name w:val="footer"/>
    <w:basedOn w:val="Normal"/>
    <w:link w:val="FooterChar"/>
    <w:uiPriority w:val="99"/>
    <w:unhideWhenUsed/>
    <w:rsid w:val="00B90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311"/>
  </w:style>
  <w:style w:type="character" w:styleId="Hyperlink">
    <w:name w:val="Hyperlink"/>
    <w:basedOn w:val="DefaultParagraphFont"/>
    <w:uiPriority w:val="99"/>
    <w:unhideWhenUsed/>
    <w:rsid w:val="00B903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lga.gov/legislation/102/HB/PDF/10200HB3743sam00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2140</Characters>
  <Application>Microsoft Office Word</Application>
  <DocSecurity>0</DocSecurity>
  <Lines>17</Lines>
  <Paragraphs>5</Paragraphs>
  <ScaleCrop>false</ScaleCrop>
  <Company>Village of Glenview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Reynolds</dc:creator>
  <cp:keywords/>
  <dc:description/>
  <cp:lastModifiedBy>Brent Reynolds</cp:lastModifiedBy>
  <cp:revision>1</cp:revision>
  <dcterms:created xsi:type="dcterms:W3CDTF">2021-06-01T22:31:00Z</dcterms:created>
  <dcterms:modified xsi:type="dcterms:W3CDTF">2021-06-01T22:41:00Z</dcterms:modified>
</cp:coreProperties>
</file>